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52C2CF">
      <w:pPr>
        <w:pStyle w:val="4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附件1：</w:t>
      </w:r>
    </w:p>
    <w:p w14:paraId="274E3E8F">
      <w:pPr>
        <w:pStyle w:val="4"/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20"/>
          <w:sz w:val="32"/>
          <w:szCs w:val="32"/>
          <w:lang w:eastAsia="zh-CN"/>
        </w:rPr>
        <w:t>江苏盐城农村商业银行股份</w:t>
      </w:r>
      <w:r>
        <w:rPr>
          <w:rFonts w:hint="eastAsia" w:ascii="仿宋_GB2312" w:hAnsi="仿宋_GB2312" w:eastAsia="仿宋_GB2312" w:cs="仿宋_GB2312"/>
          <w:spacing w:val="-20"/>
          <w:sz w:val="32"/>
          <w:szCs w:val="32"/>
          <w:lang w:val="en-US" w:eastAsia="zh-CN"/>
        </w:rPr>
        <w:t>有限公司2026年第一次临时股东会回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执</w:t>
      </w:r>
    </w:p>
    <w:p w14:paraId="5E3A3B2B">
      <w:pPr>
        <w:pStyle w:val="4"/>
      </w:pPr>
    </w:p>
    <w:p w14:paraId="0C47D31C">
      <w:pPr>
        <w:pStyle w:val="4"/>
      </w:pPr>
    </w:p>
    <w:tbl>
      <w:tblPr>
        <w:tblStyle w:val="5"/>
        <w:tblpPr w:leftFromText="180" w:rightFromText="180" w:vertAnchor="page" w:horzAnchor="page" w:tblpXSpec="center" w:tblpY="3110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2"/>
        <w:gridCol w:w="1940"/>
        <w:gridCol w:w="1848"/>
        <w:gridCol w:w="1892"/>
      </w:tblGrid>
      <w:tr w14:paraId="20CBA2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1" w:hRule="atLeast"/>
          <w:jc w:val="center"/>
        </w:trPr>
        <w:tc>
          <w:tcPr>
            <w:tcW w:w="16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510277">
            <w:pPr>
              <w:widowControl w:val="0"/>
              <w:spacing w:before="50"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</w:rPr>
              <w:t>股东姓名（法人股东名称）</w:t>
            </w:r>
          </w:p>
        </w:tc>
        <w:tc>
          <w:tcPr>
            <w:tcW w:w="3331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56714A">
            <w:pPr>
              <w:widowControl w:val="0"/>
              <w:spacing w:before="50" w:line="400" w:lineRule="exact"/>
              <w:jc w:val="both"/>
              <w:rPr>
                <w:rFonts w:hint="eastAsia" w:ascii="仿宋_GB2312" w:hAnsi="仿宋_GB2312" w:eastAsia="仿宋_GB2312" w:cs="仿宋_GB2312"/>
                <w:color w:val="000000"/>
                <w:kern w:val="2"/>
                <w:sz w:val="30"/>
                <w:szCs w:val="30"/>
              </w:rPr>
            </w:pPr>
          </w:p>
        </w:tc>
      </w:tr>
      <w:tr w14:paraId="28DC2F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  <w:jc w:val="center"/>
        </w:trPr>
        <w:tc>
          <w:tcPr>
            <w:tcW w:w="16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60C94C">
            <w:pPr>
              <w:widowControl w:val="0"/>
              <w:spacing w:before="50" w:line="400" w:lineRule="exact"/>
              <w:jc w:val="both"/>
              <w:rPr>
                <w:rFonts w:hint="eastAsia" w:ascii="仿宋_GB2312" w:hAnsi="仿宋_GB2312" w:eastAsia="仿宋_GB2312" w:cs="仿宋_GB2312"/>
                <w:color w:val="000000"/>
                <w:kern w:val="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</w:rPr>
              <w:t>股 东 地 址</w:t>
            </w:r>
          </w:p>
        </w:tc>
        <w:tc>
          <w:tcPr>
            <w:tcW w:w="3331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A7A26F">
            <w:pPr>
              <w:widowControl w:val="0"/>
              <w:spacing w:before="50" w:line="400" w:lineRule="exact"/>
              <w:jc w:val="both"/>
              <w:rPr>
                <w:rFonts w:hint="eastAsia" w:ascii="仿宋_GB2312" w:hAnsi="仿宋_GB2312" w:eastAsia="仿宋_GB2312" w:cs="仿宋_GB2312"/>
                <w:color w:val="000000"/>
                <w:kern w:val="2"/>
                <w:sz w:val="30"/>
                <w:szCs w:val="30"/>
              </w:rPr>
            </w:pPr>
          </w:p>
        </w:tc>
      </w:tr>
      <w:tr w14:paraId="0273BB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jc w:val="center"/>
        </w:trPr>
        <w:tc>
          <w:tcPr>
            <w:tcW w:w="16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0C06CC">
            <w:pPr>
              <w:widowControl w:val="0"/>
              <w:spacing w:before="50" w:line="400" w:lineRule="exact"/>
              <w:jc w:val="both"/>
              <w:rPr>
                <w:rFonts w:hint="eastAsia" w:ascii="仿宋_GB2312" w:hAnsi="仿宋_GB2312" w:eastAsia="仿宋_GB2312" w:cs="仿宋_GB2312"/>
                <w:color w:val="000000"/>
                <w:kern w:val="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</w:rPr>
              <w:t>出席会议人员姓名</w:t>
            </w:r>
          </w:p>
        </w:tc>
        <w:tc>
          <w:tcPr>
            <w:tcW w:w="11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2FBC0A">
            <w:pPr>
              <w:widowControl w:val="0"/>
              <w:spacing w:before="50" w:line="400" w:lineRule="exact"/>
              <w:jc w:val="both"/>
              <w:rPr>
                <w:rFonts w:hint="eastAsia" w:ascii="仿宋_GB2312" w:hAnsi="仿宋_GB2312" w:eastAsia="仿宋_GB2312" w:cs="仿宋_GB2312"/>
                <w:color w:val="000000"/>
                <w:kern w:val="2"/>
                <w:sz w:val="30"/>
                <w:szCs w:val="30"/>
              </w:rPr>
            </w:pPr>
          </w:p>
        </w:tc>
        <w:tc>
          <w:tcPr>
            <w:tcW w:w="108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E7CA7F">
            <w:pPr>
              <w:widowControl w:val="0"/>
              <w:spacing w:before="50"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</w:rPr>
              <w:t>身份证号码</w:t>
            </w:r>
          </w:p>
        </w:tc>
        <w:tc>
          <w:tcPr>
            <w:tcW w:w="11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2108CD">
            <w:pPr>
              <w:widowControl w:val="0"/>
              <w:spacing w:before="50" w:line="400" w:lineRule="exact"/>
              <w:jc w:val="both"/>
              <w:rPr>
                <w:rFonts w:hint="eastAsia" w:ascii="仿宋_GB2312" w:hAnsi="仿宋_GB2312" w:eastAsia="仿宋_GB2312" w:cs="仿宋_GB2312"/>
                <w:color w:val="000000"/>
                <w:kern w:val="2"/>
                <w:sz w:val="30"/>
                <w:szCs w:val="30"/>
              </w:rPr>
            </w:pPr>
          </w:p>
        </w:tc>
      </w:tr>
      <w:tr w14:paraId="2D999E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CB0CFD">
            <w:pPr>
              <w:spacing w:before="50"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</w:rPr>
              <w:t>委托人（法定代表人</w:t>
            </w:r>
          </w:p>
          <w:p w14:paraId="7A3AE587">
            <w:pPr>
              <w:widowControl w:val="0"/>
              <w:spacing w:before="50"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</w:rPr>
              <w:t>姓名）</w:t>
            </w:r>
          </w:p>
        </w:tc>
        <w:tc>
          <w:tcPr>
            <w:tcW w:w="11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DEAC63">
            <w:pPr>
              <w:widowControl w:val="0"/>
              <w:spacing w:before="50" w:line="400" w:lineRule="exact"/>
              <w:jc w:val="both"/>
              <w:rPr>
                <w:rFonts w:hint="eastAsia" w:ascii="仿宋_GB2312" w:hAnsi="仿宋_GB2312" w:eastAsia="仿宋_GB2312" w:cs="仿宋_GB2312"/>
                <w:color w:val="000000"/>
                <w:kern w:val="2"/>
                <w:sz w:val="30"/>
                <w:szCs w:val="30"/>
              </w:rPr>
            </w:pPr>
          </w:p>
        </w:tc>
        <w:tc>
          <w:tcPr>
            <w:tcW w:w="10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DD845F">
            <w:pPr>
              <w:widowControl w:val="0"/>
              <w:spacing w:before="50"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</w:rPr>
            </w:pPr>
          </w:p>
          <w:p w14:paraId="5C9BE179">
            <w:pPr>
              <w:widowControl w:val="0"/>
              <w:spacing w:before="50"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</w:rPr>
              <w:t>身份证号码</w:t>
            </w:r>
          </w:p>
        </w:tc>
        <w:tc>
          <w:tcPr>
            <w:tcW w:w="11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1DF00B">
            <w:pPr>
              <w:widowControl w:val="0"/>
              <w:spacing w:before="50" w:line="400" w:lineRule="exact"/>
              <w:jc w:val="both"/>
              <w:rPr>
                <w:rFonts w:hint="eastAsia" w:ascii="仿宋_GB2312" w:hAnsi="仿宋_GB2312" w:eastAsia="仿宋_GB2312" w:cs="仿宋_GB2312"/>
                <w:color w:val="000000"/>
                <w:kern w:val="2"/>
                <w:sz w:val="30"/>
                <w:szCs w:val="30"/>
              </w:rPr>
            </w:pPr>
          </w:p>
        </w:tc>
      </w:tr>
      <w:tr w14:paraId="21815D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" w:hRule="atLeast"/>
          <w:jc w:val="center"/>
        </w:trPr>
        <w:tc>
          <w:tcPr>
            <w:tcW w:w="16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5B8D56">
            <w:pPr>
              <w:widowControl w:val="0"/>
              <w:spacing w:before="50"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</w:rPr>
              <w:t>持股数</w:t>
            </w:r>
          </w:p>
        </w:tc>
        <w:tc>
          <w:tcPr>
            <w:tcW w:w="11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71A63D">
            <w:pPr>
              <w:widowControl w:val="0"/>
              <w:spacing w:before="50" w:line="400" w:lineRule="exact"/>
              <w:jc w:val="both"/>
              <w:rPr>
                <w:rFonts w:hint="eastAsia" w:ascii="仿宋_GB2312" w:hAnsi="仿宋_GB2312" w:eastAsia="仿宋_GB2312" w:cs="仿宋_GB2312"/>
                <w:color w:val="000000"/>
                <w:kern w:val="2"/>
                <w:sz w:val="30"/>
                <w:szCs w:val="30"/>
              </w:rPr>
            </w:pPr>
          </w:p>
        </w:tc>
        <w:tc>
          <w:tcPr>
            <w:tcW w:w="10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0E647B">
            <w:pPr>
              <w:widowControl w:val="0"/>
              <w:spacing w:before="50"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</w:rPr>
              <w:t>电 话</w:t>
            </w:r>
          </w:p>
        </w:tc>
        <w:tc>
          <w:tcPr>
            <w:tcW w:w="11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5393C5">
            <w:pPr>
              <w:widowControl w:val="0"/>
              <w:spacing w:before="50" w:line="400" w:lineRule="exact"/>
              <w:jc w:val="both"/>
              <w:rPr>
                <w:rFonts w:hint="eastAsia" w:ascii="仿宋_GB2312" w:hAnsi="仿宋_GB2312" w:eastAsia="仿宋_GB2312" w:cs="仿宋_GB2312"/>
                <w:color w:val="000000"/>
                <w:kern w:val="2"/>
                <w:sz w:val="30"/>
                <w:szCs w:val="30"/>
              </w:rPr>
            </w:pPr>
          </w:p>
        </w:tc>
      </w:tr>
      <w:tr w14:paraId="696DA6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16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3B3353">
            <w:pPr>
              <w:widowControl w:val="0"/>
              <w:spacing w:before="50"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</w:rPr>
              <w:t>联系人</w:t>
            </w:r>
          </w:p>
        </w:tc>
        <w:tc>
          <w:tcPr>
            <w:tcW w:w="11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C64DB8">
            <w:pPr>
              <w:widowControl w:val="0"/>
              <w:spacing w:before="50" w:line="400" w:lineRule="exact"/>
              <w:jc w:val="both"/>
              <w:rPr>
                <w:rFonts w:hint="eastAsia" w:ascii="仿宋_GB2312" w:hAnsi="仿宋_GB2312" w:eastAsia="仿宋_GB2312" w:cs="仿宋_GB2312"/>
                <w:color w:val="000000"/>
                <w:kern w:val="2"/>
                <w:sz w:val="30"/>
                <w:szCs w:val="30"/>
              </w:rPr>
            </w:pPr>
          </w:p>
        </w:tc>
        <w:tc>
          <w:tcPr>
            <w:tcW w:w="10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0E79D5">
            <w:pPr>
              <w:widowControl w:val="0"/>
              <w:spacing w:before="50"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</w:rPr>
              <w:t>传 真</w:t>
            </w:r>
          </w:p>
        </w:tc>
        <w:tc>
          <w:tcPr>
            <w:tcW w:w="11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187ACD">
            <w:pPr>
              <w:widowControl w:val="0"/>
              <w:spacing w:before="50" w:line="400" w:lineRule="exact"/>
              <w:jc w:val="both"/>
              <w:rPr>
                <w:rFonts w:hint="eastAsia" w:ascii="仿宋_GB2312" w:hAnsi="仿宋_GB2312" w:eastAsia="仿宋_GB2312" w:cs="仿宋_GB2312"/>
                <w:color w:val="000000"/>
                <w:kern w:val="2"/>
                <w:sz w:val="30"/>
                <w:szCs w:val="30"/>
              </w:rPr>
            </w:pPr>
          </w:p>
        </w:tc>
      </w:tr>
      <w:tr w14:paraId="7424E7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8" w:hRule="atLeast"/>
          <w:jc w:val="center"/>
        </w:trPr>
        <w:tc>
          <w:tcPr>
            <w:tcW w:w="500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4C8793F">
            <w:pPr>
              <w:widowControl w:val="0"/>
              <w:spacing w:before="50" w:line="40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</w:rPr>
              <w:t>提案要点</w:t>
            </w:r>
          </w:p>
        </w:tc>
      </w:tr>
      <w:tr w14:paraId="1A32AB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5" w:hRule="atLeast"/>
          <w:jc w:val="center"/>
        </w:trPr>
        <w:tc>
          <w:tcPr>
            <w:tcW w:w="500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968031">
            <w:pPr>
              <w:spacing w:before="50" w:line="400" w:lineRule="exact"/>
              <w:jc w:val="both"/>
              <w:rPr>
                <w:rFonts w:hint="eastAsia"/>
              </w:rPr>
            </w:pPr>
            <w:r>
              <w:rPr>
                <w:rFonts w:hint="eastAsia"/>
              </w:rPr>
              <w:t>股东签字（法人股东盖章）　　　　　　　　　　　　　　　　　　　　</w:t>
            </w:r>
          </w:p>
          <w:p w14:paraId="16675639">
            <w:pPr>
              <w:pStyle w:val="3"/>
              <w:ind w:firstLine="6000" w:firstLineChars="2000"/>
              <w:rPr>
                <w:rFonts w:hint="eastAsi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30"/>
                <w:szCs w:val="30"/>
              </w:rPr>
              <w:t>年　　月　　日</w:t>
            </w:r>
          </w:p>
        </w:tc>
      </w:tr>
    </w:tbl>
    <w:p w14:paraId="6213D3B1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234936"/>
    <w:rsid w:val="0C0A52ED"/>
    <w:rsid w:val="72234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Times New Roman" w:hAnsi="Times New Roman" w:eastAsia="仿宋_GB2312" w:cs="Times New Roman"/>
      <w:sz w:val="30"/>
      <w:szCs w:val="24"/>
      <w:lang w:val="en-US" w:eastAsia="zh-CN" w:bidi="ar-SA"/>
    </w:rPr>
  </w:style>
  <w:style w:type="paragraph" w:styleId="3">
    <w:name w:val="heading 3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  <w:pPr>
      <w:ind w:firstLine="420" w:firstLineChars="200"/>
    </w:pPr>
  </w:style>
  <w:style w:type="paragraph" w:styleId="4">
    <w:name w:val="Balloon Text"/>
    <w:basedOn w:val="1"/>
    <w:unhideWhenUsed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Office_12.8.2.20324_F1E327BC-269C-435d-A152-05C5408002CA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2026-07-17T02:46:00Z</dcterms:created>
  <dc:creator>杨哲</dc:creator>
  <cp:lastModifiedBy>杨哲</cp:lastModifiedBy>
  <dcterms:modified xsi:type="dcterms:W3CDTF">2026-07-17T02:46:41Z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2052-12.8.2.20324</vt:lpwstr>
  </property>
  <property fmtid="{D5CDD505-2E9C-101B-9397-08002B2CF9AE}" pid="3" name="ICV">
    <vt:lpwstr>6C97AA38298249EBBDA81CE3F7E4D3F6_11</vt:lpwstr>
  </property>
</Properties>
</file>